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E7" w:rsidRPr="00755066" w:rsidRDefault="00EC45E7" w:rsidP="00EC45E7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>
        <w:rPr>
          <w:rFonts w:eastAsia="Times New Roman" w:cs="Times New Roman"/>
          <w:noProof/>
          <w:szCs w:val="28"/>
          <w:lang w:val="en-US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9066"/>
      </w:tblGrid>
      <w:tr w:rsidR="00A33BFB" w:rsidRPr="004464E3" w:rsidTr="00E0487E">
        <w:trPr>
          <w:trHeight w:val="961"/>
        </w:trPr>
        <w:tc>
          <w:tcPr>
            <w:tcW w:w="9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3BFB" w:rsidRPr="004C0078" w:rsidRDefault="00A33BFB" w:rsidP="00DB17E3">
            <w:pPr>
              <w:pStyle w:val="7"/>
            </w:pPr>
            <w:r w:rsidRPr="004C0078">
              <w:t>ЮЖНОУКРАЇНСЬКА МІСЬКА РАДА</w:t>
            </w:r>
          </w:p>
          <w:p w:rsidR="00A33BFB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33BFB" w:rsidRPr="00B119B2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33BFB" w:rsidRDefault="00A33BFB" w:rsidP="004E234D">
      <w:pPr>
        <w:spacing w:after="0"/>
        <w:rPr>
          <w:sz w:val="24"/>
          <w:szCs w:val="24"/>
          <w:lang w:val="uk-UA"/>
        </w:rPr>
      </w:pPr>
      <w:r w:rsidRPr="00E0487E">
        <w:rPr>
          <w:sz w:val="24"/>
          <w:szCs w:val="24"/>
          <w:lang w:val="uk-UA"/>
        </w:rPr>
        <w:t>від  «_</w:t>
      </w:r>
      <w:r w:rsidR="004464E3">
        <w:rPr>
          <w:sz w:val="24"/>
          <w:szCs w:val="24"/>
          <w:lang w:val="uk-UA"/>
        </w:rPr>
        <w:t>30</w:t>
      </w:r>
      <w:r w:rsidRPr="00E0487E">
        <w:rPr>
          <w:sz w:val="24"/>
          <w:szCs w:val="24"/>
          <w:lang w:val="uk-UA"/>
        </w:rPr>
        <w:t>_» __</w:t>
      </w:r>
      <w:r w:rsidR="008506C4">
        <w:rPr>
          <w:sz w:val="24"/>
          <w:szCs w:val="24"/>
          <w:lang w:val="uk-UA"/>
        </w:rPr>
        <w:t>_</w:t>
      </w:r>
      <w:r w:rsidR="004464E3">
        <w:rPr>
          <w:sz w:val="24"/>
          <w:szCs w:val="24"/>
          <w:lang w:val="uk-UA"/>
        </w:rPr>
        <w:t>01</w:t>
      </w:r>
      <w:r w:rsidR="00361200">
        <w:rPr>
          <w:sz w:val="24"/>
          <w:szCs w:val="24"/>
          <w:lang w:val="uk-UA"/>
        </w:rPr>
        <w:t>_____ 20</w:t>
      </w:r>
      <w:r w:rsidR="008506C4">
        <w:rPr>
          <w:sz w:val="24"/>
          <w:szCs w:val="24"/>
          <w:lang w:val="uk-UA"/>
        </w:rPr>
        <w:t>24</w:t>
      </w:r>
      <w:r w:rsidRPr="00E0487E">
        <w:rPr>
          <w:sz w:val="24"/>
          <w:szCs w:val="24"/>
          <w:lang w:val="uk-UA"/>
        </w:rPr>
        <w:t xml:space="preserve">   №  </w:t>
      </w:r>
      <w:r w:rsidR="008506C4">
        <w:rPr>
          <w:sz w:val="24"/>
          <w:szCs w:val="24"/>
          <w:lang w:val="uk-UA"/>
        </w:rPr>
        <w:t>__</w:t>
      </w:r>
      <w:r w:rsidR="004464E3">
        <w:rPr>
          <w:sz w:val="24"/>
          <w:szCs w:val="24"/>
          <w:lang w:val="uk-UA"/>
        </w:rPr>
        <w:t>1595</w:t>
      </w:r>
      <w:r w:rsidR="008506C4">
        <w:rPr>
          <w:sz w:val="24"/>
          <w:szCs w:val="24"/>
          <w:lang w:val="uk-UA"/>
        </w:rPr>
        <w:t>___</w:t>
      </w:r>
      <w:r w:rsidRPr="00E0487E">
        <w:rPr>
          <w:sz w:val="24"/>
          <w:szCs w:val="24"/>
          <w:lang w:val="uk-UA"/>
        </w:rPr>
        <w:t>_</w:t>
      </w:r>
    </w:p>
    <w:p w:rsidR="004E234D" w:rsidRPr="00E0487E" w:rsidRDefault="004E234D" w:rsidP="004E234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</w:t>
      </w:r>
      <w:r w:rsidR="00E05158">
        <w:rPr>
          <w:sz w:val="24"/>
          <w:szCs w:val="24"/>
          <w:lang w:val="uk-UA"/>
        </w:rPr>
        <w:t>_</w:t>
      </w:r>
      <w:r w:rsidR="00361200">
        <w:rPr>
          <w:sz w:val="24"/>
          <w:szCs w:val="24"/>
          <w:lang w:val="uk-UA"/>
        </w:rPr>
        <w:t>43</w:t>
      </w:r>
      <w:r w:rsidR="00E05158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____сесії ____</w:t>
      </w:r>
      <w:r w:rsidR="00E05158">
        <w:rPr>
          <w:sz w:val="24"/>
          <w:szCs w:val="24"/>
          <w:lang w:val="uk-UA"/>
        </w:rPr>
        <w:t>_</w:t>
      </w:r>
      <w:r w:rsidR="00361200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_____скликання</w:t>
      </w:r>
    </w:p>
    <w:p w:rsidR="005C18D5" w:rsidRDefault="00555C03" w:rsidP="008A4362">
      <w:pPr>
        <w:shd w:val="clear" w:color="auto" w:fill="FFFFFF"/>
        <w:spacing w:after="0"/>
        <w:ind w:right="385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</w:p>
    <w:p w:rsidR="003308FB" w:rsidRDefault="00F3203E" w:rsidP="00555C03">
      <w:pPr>
        <w:shd w:val="clear" w:color="auto" w:fill="FFFFFF"/>
        <w:tabs>
          <w:tab w:val="left" w:pos="4111"/>
        </w:tabs>
        <w:spacing w:after="0" w:line="0" w:lineRule="atLeast"/>
        <w:ind w:right="467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/>
        </w:rPr>
        <w:t>Про</w:t>
      </w:r>
      <w:r w:rsidR="008506C4">
        <w:rPr>
          <w:color w:val="000000"/>
          <w:sz w:val="24"/>
          <w:szCs w:val="24"/>
          <w:lang w:val="uk-UA"/>
        </w:rPr>
        <w:t xml:space="preserve"> внесення змін до рішення Южноукраїнської міської ради від 13.12.2023 №1434 «Про</w:t>
      </w:r>
      <w:r>
        <w:rPr>
          <w:color w:val="000000"/>
          <w:sz w:val="24"/>
          <w:szCs w:val="24"/>
          <w:lang w:val="uk-UA"/>
        </w:rPr>
        <w:t xml:space="preserve"> затвердження</w:t>
      </w:r>
      <w:r w:rsidR="008B2950" w:rsidRPr="006E23C6">
        <w:rPr>
          <w:color w:val="000000"/>
          <w:sz w:val="24"/>
          <w:szCs w:val="24"/>
          <w:lang w:val="uk-UA"/>
        </w:rPr>
        <w:t xml:space="preserve"> </w:t>
      </w:r>
      <w:r w:rsidR="004F5A41">
        <w:rPr>
          <w:color w:val="000000"/>
          <w:sz w:val="24"/>
          <w:szCs w:val="24"/>
          <w:lang w:val="uk-UA"/>
        </w:rPr>
        <w:t xml:space="preserve">формули розрахунку </w:t>
      </w:r>
      <w:r w:rsidR="008B2950" w:rsidRPr="006E23C6">
        <w:rPr>
          <w:color w:val="000000"/>
          <w:sz w:val="24"/>
          <w:szCs w:val="24"/>
          <w:lang w:val="uk-UA"/>
        </w:rPr>
        <w:t>розміру кошторисної заробітної плати, який враховується при визначені вартості проведення пото</w:t>
      </w:r>
      <w:r w:rsidR="008B2950">
        <w:rPr>
          <w:color w:val="000000"/>
          <w:sz w:val="24"/>
          <w:szCs w:val="24"/>
          <w:lang w:val="uk-UA"/>
        </w:rPr>
        <w:t xml:space="preserve">чного ремонту за рахунок коштів </w:t>
      </w:r>
      <w:r w:rsidR="008B2950" w:rsidRPr="006E23C6">
        <w:rPr>
          <w:color w:val="000000"/>
          <w:sz w:val="24"/>
          <w:szCs w:val="24"/>
          <w:lang w:val="uk-UA"/>
        </w:rPr>
        <w:t>бюджету</w:t>
      </w:r>
      <w:r w:rsidR="008B2950">
        <w:rPr>
          <w:color w:val="000000"/>
          <w:sz w:val="24"/>
          <w:szCs w:val="24"/>
          <w:lang w:val="uk-UA"/>
        </w:rPr>
        <w:t xml:space="preserve"> </w:t>
      </w:r>
      <w:r w:rsidR="008B2950" w:rsidRPr="006E23C6">
        <w:rPr>
          <w:color w:val="000000"/>
          <w:sz w:val="24"/>
          <w:szCs w:val="24"/>
          <w:lang w:val="uk-UA"/>
        </w:rPr>
        <w:t>Южноукраїнськ</w:t>
      </w:r>
      <w:r w:rsidR="008B2950">
        <w:rPr>
          <w:color w:val="000000"/>
          <w:sz w:val="24"/>
          <w:szCs w:val="24"/>
          <w:lang w:val="uk-UA"/>
        </w:rPr>
        <w:t>ої</w:t>
      </w:r>
      <w:r w:rsidR="004F5A41">
        <w:rPr>
          <w:color w:val="000000"/>
          <w:sz w:val="24"/>
          <w:szCs w:val="24"/>
          <w:lang w:val="uk-UA"/>
        </w:rPr>
        <w:t xml:space="preserve"> міської</w:t>
      </w:r>
      <w:r w:rsidR="008B2950">
        <w:rPr>
          <w:color w:val="000000"/>
          <w:sz w:val="24"/>
          <w:szCs w:val="24"/>
          <w:lang w:val="uk-UA"/>
        </w:rPr>
        <w:t xml:space="preserve"> територіальної громади</w:t>
      </w:r>
      <w:r w:rsidR="008506C4">
        <w:rPr>
          <w:color w:val="000000"/>
          <w:sz w:val="24"/>
          <w:szCs w:val="24"/>
          <w:lang w:val="uk-UA"/>
        </w:rPr>
        <w:t>»</w:t>
      </w:r>
      <w:r w:rsidR="008B2950">
        <w:rPr>
          <w:color w:val="000000"/>
          <w:sz w:val="24"/>
          <w:szCs w:val="24"/>
          <w:lang w:val="uk-UA"/>
        </w:rPr>
        <w:t xml:space="preserve"> </w:t>
      </w:r>
    </w:p>
    <w:p w:rsidR="007D3170" w:rsidRDefault="007D3170" w:rsidP="00EC45E7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Default="00EC45E7" w:rsidP="008A4362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Керуючись ст. 25 Закону України «Про місцеве самоврядування в Україні», відповідно до </w:t>
      </w:r>
      <w:bookmarkStart w:id="0" w:name="_Hlk100059432"/>
      <w:r w:rsidR="00041CBE">
        <w:rPr>
          <w:color w:val="000000"/>
          <w:sz w:val="24"/>
          <w:szCs w:val="24"/>
          <w:lang w:val="uk-UA"/>
        </w:rPr>
        <w:t>наказу Міністерства регіонального розвитку, будівництва та житлово-комунального господарства України від 2</w:t>
      </w:r>
      <w:r w:rsidR="004F5A41">
        <w:rPr>
          <w:color w:val="000000"/>
          <w:sz w:val="24"/>
          <w:szCs w:val="24"/>
          <w:lang w:val="uk-UA"/>
        </w:rPr>
        <w:t>0.10.</w:t>
      </w:r>
      <w:r w:rsidR="00041CBE">
        <w:rPr>
          <w:color w:val="000000"/>
          <w:sz w:val="24"/>
          <w:szCs w:val="24"/>
          <w:lang w:val="uk-UA"/>
        </w:rPr>
        <w:t>201</w:t>
      </w:r>
      <w:r w:rsidR="004F5A41">
        <w:rPr>
          <w:color w:val="000000"/>
          <w:sz w:val="24"/>
          <w:szCs w:val="24"/>
          <w:lang w:val="uk-UA"/>
        </w:rPr>
        <w:t>6 року №281</w:t>
      </w:r>
      <w:r w:rsidR="00041CBE">
        <w:rPr>
          <w:color w:val="000000"/>
          <w:sz w:val="24"/>
          <w:szCs w:val="24"/>
          <w:lang w:val="uk-UA"/>
        </w:rPr>
        <w:t xml:space="preserve"> «Про </w:t>
      </w:r>
      <w:r w:rsidR="004F5A41">
        <w:rPr>
          <w:color w:val="000000"/>
          <w:sz w:val="24"/>
          <w:szCs w:val="24"/>
          <w:lang w:val="uk-UA"/>
        </w:rPr>
        <w:t>затвердження</w:t>
      </w:r>
      <w:r w:rsidR="00041CBE">
        <w:rPr>
          <w:color w:val="000000"/>
          <w:sz w:val="24"/>
          <w:szCs w:val="24"/>
          <w:lang w:val="uk-UA"/>
        </w:rPr>
        <w:t xml:space="preserve"> Порядку розрахунку розміру кошторисної заробітної плати, який враховується при визначенні вартості будівництва об’єктів»</w:t>
      </w:r>
      <w:r w:rsidR="004F5A41">
        <w:rPr>
          <w:color w:val="000000"/>
          <w:sz w:val="24"/>
          <w:szCs w:val="24"/>
          <w:lang w:val="uk-UA"/>
        </w:rPr>
        <w:t xml:space="preserve"> (зі змінами), </w:t>
      </w:r>
      <w:r w:rsidR="00041CBE">
        <w:rPr>
          <w:color w:val="000000"/>
          <w:sz w:val="24"/>
          <w:szCs w:val="24"/>
          <w:lang w:val="uk-UA"/>
        </w:rPr>
        <w:t>та</w:t>
      </w:r>
      <w:r w:rsidR="00041CBE" w:rsidRPr="00041CBE">
        <w:rPr>
          <w:rFonts w:cs="Times New Roman"/>
          <w:color w:val="000000"/>
          <w:sz w:val="24"/>
          <w:szCs w:val="24"/>
          <w:lang w:val="uk-UA"/>
        </w:rPr>
        <w:t xml:space="preserve"> </w:t>
      </w:r>
      <w:bookmarkEnd w:id="0"/>
      <w:r w:rsidR="001D7DCD">
        <w:rPr>
          <w:rFonts w:cs="Times New Roman"/>
          <w:color w:val="000000"/>
          <w:sz w:val="24"/>
          <w:szCs w:val="24"/>
          <w:lang w:val="uk-UA"/>
        </w:rPr>
        <w:t xml:space="preserve">постанови Кабінету Міністрів України від </w:t>
      </w:r>
      <w:r w:rsidR="008506C4">
        <w:rPr>
          <w:rFonts w:cs="Times New Roman"/>
          <w:color w:val="000000"/>
          <w:sz w:val="24"/>
          <w:szCs w:val="24"/>
          <w:lang w:val="uk-UA"/>
        </w:rPr>
        <w:t>15.12.2023 №1315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 «</w:t>
      </w:r>
      <w:r w:rsidR="004F5A41">
        <w:rPr>
          <w:rFonts w:cs="Times New Roman"/>
          <w:color w:val="000000"/>
          <w:sz w:val="24"/>
          <w:szCs w:val="24"/>
          <w:lang w:val="uk-UA"/>
        </w:rPr>
        <w:t xml:space="preserve">Про 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схвалення </w:t>
      </w:r>
      <w:r w:rsidR="008506C4">
        <w:rPr>
          <w:rFonts w:cs="Times New Roman"/>
          <w:color w:val="000000"/>
          <w:sz w:val="24"/>
          <w:szCs w:val="24"/>
          <w:lang w:val="uk-UA"/>
        </w:rPr>
        <w:t>основних прогнозних макропоказників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 економічного і соціального розвитку України на 202</w:t>
      </w:r>
      <w:r w:rsidR="008506C4">
        <w:rPr>
          <w:rFonts w:cs="Times New Roman"/>
          <w:color w:val="000000"/>
          <w:sz w:val="24"/>
          <w:szCs w:val="24"/>
          <w:lang w:val="uk-UA"/>
        </w:rPr>
        <w:t>4</w:t>
      </w:r>
      <w:r w:rsidR="001D7DCD">
        <w:rPr>
          <w:rFonts w:cs="Times New Roman"/>
          <w:color w:val="000000"/>
          <w:sz w:val="24"/>
          <w:szCs w:val="24"/>
          <w:lang w:val="uk-UA"/>
        </w:rPr>
        <w:t>-202</w:t>
      </w:r>
      <w:r w:rsidR="008506C4">
        <w:rPr>
          <w:rFonts w:cs="Times New Roman"/>
          <w:color w:val="000000"/>
          <w:sz w:val="24"/>
          <w:szCs w:val="24"/>
          <w:lang w:val="uk-UA"/>
        </w:rPr>
        <w:t>6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 роки»</w:t>
      </w:r>
      <w:r w:rsidRPr="009C49E0">
        <w:rPr>
          <w:rFonts w:cs="Times New Roman"/>
          <w:color w:val="000000"/>
          <w:sz w:val="24"/>
          <w:szCs w:val="24"/>
          <w:lang w:val="uk-UA"/>
        </w:rPr>
        <w:t>,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 </w:t>
      </w:r>
      <w:r w:rsidR="00233541">
        <w:rPr>
          <w:color w:val="000000"/>
          <w:sz w:val="24"/>
          <w:szCs w:val="24"/>
          <w:lang w:val="uk-UA"/>
        </w:rPr>
        <w:t>з метою вирішення питання щодо визначення вартості поточного ремонту об’єкт</w:t>
      </w:r>
      <w:r w:rsidR="004F5A41">
        <w:rPr>
          <w:color w:val="000000"/>
          <w:sz w:val="24"/>
          <w:szCs w:val="24"/>
          <w:lang w:val="uk-UA"/>
        </w:rPr>
        <w:t>ів із залученням коштів</w:t>
      </w:r>
      <w:r w:rsidR="00233541">
        <w:rPr>
          <w:color w:val="000000"/>
          <w:sz w:val="24"/>
          <w:szCs w:val="24"/>
          <w:lang w:val="uk-UA"/>
        </w:rPr>
        <w:t xml:space="preserve"> бюджету </w:t>
      </w:r>
      <w:r w:rsidR="004F5A41">
        <w:rPr>
          <w:color w:val="000000"/>
          <w:sz w:val="24"/>
          <w:szCs w:val="24"/>
          <w:lang w:val="uk-UA"/>
        </w:rPr>
        <w:t>Южноукраїнської міської територіальної громади</w:t>
      </w:r>
      <w:r w:rsidR="00233541">
        <w:rPr>
          <w:color w:val="000000"/>
          <w:sz w:val="24"/>
          <w:szCs w:val="24"/>
          <w:lang w:val="uk-UA"/>
        </w:rPr>
        <w:t>, коштів підприємств, що належать до комунальної власності міста, проведення публічних закупівель, розрахунків для складання актів виконаних робіт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Южноукраїнська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рад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</w:p>
    <w:p w:rsidR="008A4362" w:rsidRPr="006C3C8C" w:rsidRDefault="008A4362" w:rsidP="008A4362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396F5E" w:rsidRDefault="00EC45E7" w:rsidP="008A4362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1F220D">
        <w:rPr>
          <w:rFonts w:eastAsia="Times New Roman" w:cs="Times New Roman"/>
          <w:szCs w:val="28"/>
          <w:lang w:val="uk-UA" w:eastAsia="ru-RU"/>
        </w:rPr>
        <w:t xml:space="preserve">         </w:t>
      </w:r>
      <w:r w:rsidR="00233541">
        <w:rPr>
          <w:rFonts w:eastAsia="Times New Roman" w:cs="Times New Roman"/>
          <w:szCs w:val="28"/>
          <w:lang w:val="uk-UA" w:eastAsia="ru-RU"/>
        </w:rPr>
        <w:t xml:space="preserve"> </w:t>
      </w:r>
      <w:r w:rsidRPr="00396F5E">
        <w:rPr>
          <w:rFonts w:eastAsia="Times New Roman" w:cs="Times New Roman"/>
          <w:sz w:val="24"/>
          <w:szCs w:val="24"/>
          <w:lang w:val="uk-UA" w:eastAsia="ru-RU"/>
        </w:rPr>
        <w:t xml:space="preserve">ВИРІШИЛА: 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 w:val="10"/>
          <w:szCs w:val="10"/>
          <w:lang w:val="uk-UA" w:eastAsia="ru-RU"/>
        </w:rPr>
      </w:pPr>
    </w:p>
    <w:p w:rsidR="00464D7D" w:rsidRPr="00396F5E" w:rsidRDefault="00BB3724" w:rsidP="00BB3724">
      <w:pPr>
        <w:widowControl w:val="0"/>
        <w:tabs>
          <w:tab w:val="left" w:pos="851"/>
          <w:tab w:val="left" w:pos="993"/>
        </w:tabs>
        <w:autoSpaceDE w:val="0"/>
        <w:autoSpaceDN w:val="0"/>
        <w:spacing w:after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</w:t>
      </w:r>
      <w:r w:rsidR="00396F5E" w:rsidRPr="00396F5E">
        <w:rPr>
          <w:color w:val="000000"/>
          <w:sz w:val="24"/>
          <w:szCs w:val="24"/>
          <w:lang w:val="uk-UA"/>
        </w:rPr>
        <w:t>1.</w:t>
      </w:r>
      <w:r w:rsidR="00396F5E">
        <w:rPr>
          <w:color w:val="000000"/>
          <w:sz w:val="24"/>
          <w:szCs w:val="24"/>
          <w:lang w:val="uk-UA"/>
        </w:rPr>
        <w:t xml:space="preserve"> </w:t>
      </w:r>
      <w:r w:rsidR="000B0A16">
        <w:rPr>
          <w:color w:val="000000"/>
          <w:sz w:val="24"/>
          <w:szCs w:val="24"/>
          <w:lang w:val="uk-UA"/>
        </w:rPr>
        <w:t>Внести зміни до Додатку до рішення Южноукраїнської міської ради               від 13.12.2023 №1434 «Про затвердження формули розрахунку розміру кошторисної заробітної плати, який враховується при визначенні вартості проведення поточного ремонту за рахунок коштів бюджету Южноукраїнської міської територіальної громади» та викласти його у новій редакції</w:t>
      </w:r>
      <w:r w:rsidR="002851E6">
        <w:rPr>
          <w:color w:val="000000"/>
          <w:sz w:val="24"/>
          <w:szCs w:val="24"/>
          <w:lang w:val="uk-UA"/>
        </w:rPr>
        <w:t xml:space="preserve"> (додається)</w:t>
      </w:r>
      <w:r w:rsidR="000B0A16">
        <w:rPr>
          <w:color w:val="000000"/>
          <w:sz w:val="24"/>
          <w:szCs w:val="24"/>
          <w:lang w:val="uk-UA"/>
        </w:rPr>
        <w:t>.</w:t>
      </w:r>
    </w:p>
    <w:p w:rsidR="000B0A16" w:rsidRDefault="000B0A16" w:rsidP="002851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2851E6" w:rsidP="00555C0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="00EC45E7" w:rsidRPr="00464D7D">
        <w:rPr>
          <w:rFonts w:eastAsia="Times New Roman" w:cs="Times New Roman"/>
          <w:sz w:val="24"/>
          <w:szCs w:val="24"/>
          <w:lang w:val="uk-UA" w:eastAsia="ru-RU"/>
        </w:rPr>
        <w:t>.</w:t>
      </w:r>
      <w:r w:rsidR="00EC45E7" w:rsidRPr="006C3C8C">
        <w:rPr>
          <w:rFonts w:eastAsia="Times New Roman" w:cs="Times New Roman"/>
          <w:sz w:val="20"/>
          <w:szCs w:val="20"/>
          <w:lang w:val="uk-UA" w:eastAsia="ru-RU"/>
        </w:rPr>
        <w:t> </w:t>
      </w:r>
      <w:r w:rsidR="008A4362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Контроль за виконанням цього рішення покласти</w:t>
      </w:r>
      <w:r w:rsidR="00EC45E7" w:rsidRPr="005D49D3">
        <w:rPr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на постійн</w:t>
      </w:r>
      <w:r w:rsidR="00EC45E7">
        <w:rPr>
          <w:sz w:val="24"/>
          <w:szCs w:val="24"/>
          <w:lang w:val="uk-UA"/>
        </w:rPr>
        <w:t>у</w:t>
      </w:r>
      <w:r w:rsidR="00EC45E7" w:rsidRPr="00842B5E">
        <w:rPr>
          <w:sz w:val="24"/>
          <w:szCs w:val="24"/>
          <w:lang w:val="uk-UA"/>
        </w:rPr>
        <w:t xml:space="preserve"> комісі</w:t>
      </w:r>
      <w:r w:rsidR="00EC45E7">
        <w:rPr>
          <w:sz w:val="24"/>
          <w:szCs w:val="24"/>
          <w:lang w:val="uk-UA"/>
        </w:rPr>
        <w:t>ю</w:t>
      </w:r>
      <w:r w:rsidR="00EC45E7" w:rsidRPr="00842B5E">
        <w:rPr>
          <w:sz w:val="24"/>
          <w:szCs w:val="24"/>
          <w:lang w:val="uk-UA"/>
        </w:rPr>
        <w:t xml:space="preserve"> міської ради </w:t>
      </w:r>
      <w:r w:rsidR="00EC45E7" w:rsidRPr="00842B5E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EC45E7" w:rsidRPr="00842B5E">
        <w:rPr>
          <w:b/>
          <w:bCs/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(</w:t>
      </w:r>
      <w:r w:rsidR="001045E5">
        <w:rPr>
          <w:sz w:val="24"/>
          <w:szCs w:val="24"/>
          <w:lang w:val="uk-UA"/>
        </w:rPr>
        <w:t>АНДРЄЄВА Ольга</w:t>
      </w:r>
      <w:r w:rsidR="00EC45E7" w:rsidRPr="00842B5E">
        <w:rPr>
          <w:sz w:val="24"/>
          <w:szCs w:val="24"/>
          <w:lang w:val="uk-UA"/>
        </w:rPr>
        <w:t>),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E97A14" w:rsidRPr="00E97A14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остійн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у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комісі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ю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BC4633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(</w:t>
      </w:r>
      <w:r w:rsidR="001045E5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ЗАРЕНОК </w:t>
      </w:r>
      <w:r w:rsidR="00BC4633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Андрій)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 xml:space="preserve"> та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DF6AEF">
        <w:rPr>
          <w:rFonts w:eastAsia="Times New Roman" w:cs="Times New Roman"/>
          <w:sz w:val="24"/>
          <w:szCs w:val="24"/>
          <w:lang w:val="uk-UA" w:eastAsia="ru-RU"/>
        </w:rPr>
        <w:t>Миколу ПОКРОВУ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EC45E7" w:rsidP="00555C03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2851E6" w:rsidRDefault="002851E6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384418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6"/>
          <w:szCs w:val="6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</w:t>
      </w:r>
      <w:r w:rsidR="00632309">
        <w:rPr>
          <w:rFonts w:eastAsia="Times New Roman" w:cs="Times New Roman"/>
          <w:sz w:val="24"/>
          <w:szCs w:val="24"/>
          <w:lang w:val="uk-UA" w:eastAsia="ru-RU"/>
        </w:rPr>
        <w:t>Денис КРАВЧЕНКО</w:t>
      </w:r>
    </w:p>
    <w:p w:rsidR="00464D7D" w:rsidRDefault="00464D7D" w:rsidP="00BB3724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0B0A16" w:rsidRDefault="00384418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 </w:t>
      </w:r>
    </w:p>
    <w:p w:rsidR="000B0A16" w:rsidRDefault="000B0A16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2851E6" w:rsidRDefault="00384418" w:rsidP="000B0A16">
      <w:pPr>
        <w:overflowPunct w:val="0"/>
        <w:autoSpaceDE w:val="0"/>
        <w:autoSpaceDN w:val="0"/>
        <w:adjustRightInd w:val="0"/>
        <w:spacing w:after="0"/>
        <w:ind w:right="-1419" w:firstLine="567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="00E05158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</w:t>
      </w:r>
    </w:p>
    <w:p w:rsidR="00EC45E7" w:rsidRPr="006C3C8C" w:rsidRDefault="002851E6" w:rsidP="000B0A16">
      <w:pPr>
        <w:overflowPunct w:val="0"/>
        <w:autoSpaceDE w:val="0"/>
        <w:autoSpaceDN w:val="0"/>
        <w:adjustRightInd w:val="0"/>
        <w:spacing w:after="0"/>
        <w:ind w:right="-1419" w:firstLine="567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 </w:t>
      </w:r>
      <w:r w:rsidR="001045E5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БОЖКО </w:t>
      </w:r>
      <w:r w:rsidR="00E97A14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Володимир </w:t>
      </w:r>
    </w:p>
    <w:p w:rsidR="00464D7D" w:rsidRPr="00BB3724" w:rsidRDefault="00E05158" w:rsidP="00BB3724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/>
          <w:sz w:val="18"/>
          <w:szCs w:val="18"/>
          <w:lang w:val="uk-UA" w:eastAsia="ru-RU"/>
        </w:rPr>
        <w:t xml:space="preserve">   </w:t>
      </w:r>
      <w:r w:rsidR="00555C03">
        <w:rPr>
          <w:rFonts w:eastAsia="Times New Roman" w:cs="Times New Roman"/>
          <w:sz w:val="18"/>
          <w:szCs w:val="18"/>
          <w:lang w:val="uk-UA" w:eastAsia="ru-RU"/>
        </w:rPr>
        <w:t>5-68-57</w:t>
      </w:r>
    </w:p>
    <w:p w:rsidR="00632309" w:rsidRDefault="00632309" w:rsidP="005F5877">
      <w:pPr>
        <w:spacing w:after="0"/>
        <w:ind w:right="1691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</w:p>
    <w:p w:rsidR="005F5877" w:rsidRDefault="005F5877" w:rsidP="005F5877">
      <w:pPr>
        <w:spacing w:after="0"/>
        <w:ind w:right="1691"/>
        <w:jc w:val="both"/>
        <w:rPr>
          <w:rFonts w:eastAsia="Calibri"/>
          <w:color w:val="000000"/>
          <w:sz w:val="24"/>
          <w:szCs w:val="24"/>
          <w:lang w:val="uk-UA"/>
        </w:rPr>
      </w:pPr>
      <w:r w:rsidRPr="007F2A8C">
        <w:rPr>
          <w:rFonts w:eastAsia="Calibri" w:cs="Times New Roman"/>
          <w:color w:val="000000"/>
          <w:sz w:val="24"/>
          <w:szCs w:val="24"/>
          <w:lang w:val="uk-UA"/>
        </w:rPr>
        <w:lastRenderedPageBreak/>
        <w:t xml:space="preserve">П О Г О Д Ж Е Н О </w:t>
      </w:r>
    </w:p>
    <w:p w:rsidR="004E234D" w:rsidRPr="00E91BAE" w:rsidRDefault="004E234D" w:rsidP="004E234D">
      <w:pPr>
        <w:pStyle w:val="docdata"/>
        <w:spacing w:before="0" w:beforeAutospacing="0" w:after="0" w:afterAutospacing="0"/>
        <w:ind w:right="3684"/>
        <w:jc w:val="both"/>
        <w:rPr>
          <w:lang w:val="uk-UA"/>
        </w:rPr>
      </w:pPr>
      <w:r w:rsidRPr="007F2A8C">
        <w:rPr>
          <w:rFonts w:eastAsia="Calibri"/>
          <w:color w:val="000000"/>
          <w:lang w:val="uk-UA"/>
        </w:rPr>
        <w:t xml:space="preserve">на засіданні постійної комісії міської ради </w:t>
      </w:r>
      <w:r w:rsidRPr="00E91BAE">
        <w:rPr>
          <w:color w:val="000000"/>
          <w:lang w:val="uk-UA"/>
        </w:rPr>
        <w:t>з</w:t>
      </w:r>
      <w:r w:rsidRPr="00E91BAE">
        <w:rPr>
          <w:color w:val="000000"/>
        </w:rPr>
        <w:t> </w:t>
      </w:r>
      <w:r w:rsidRPr="00E91BAE">
        <w:rPr>
          <w:color w:val="000000"/>
          <w:lang w:val="uk-UA"/>
        </w:rPr>
        <w:t xml:space="preserve"> питань</w:t>
      </w:r>
    </w:p>
    <w:p w:rsidR="004E234D" w:rsidRDefault="004E234D" w:rsidP="004E234D">
      <w:pPr>
        <w:spacing w:after="0"/>
        <w:ind w:right="3684"/>
        <w:jc w:val="both"/>
        <w:rPr>
          <w:color w:val="000000"/>
          <w:sz w:val="24"/>
          <w:szCs w:val="24"/>
          <w:lang w:val="uk-UA"/>
        </w:rPr>
      </w:pPr>
      <w:r w:rsidRPr="00FD6050">
        <w:rPr>
          <w:rFonts w:eastAsia="Calibri" w:cs="Times New Roman"/>
          <w:color w:val="000000"/>
          <w:sz w:val="24"/>
          <w:szCs w:val="24"/>
          <w:lang w:val="uk-UA"/>
        </w:rPr>
        <w:t xml:space="preserve">планування, соціально-економічного розвитку, бюджету та фінансів, інвестицій, торгівлі, послуг та </w:t>
      </w:r>
    </w:p>
    <w:p w:rsidR="004E234D" w:rsidRPr="00FD6050" w:rsidRDefault="004E234D" w:rsidP="004E234D">
      <w:pPr>
        <w:spacing w:after="0"/>
        <w:ind w:right="3684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FD6050">
        <w:rPr>
          <w:rFonts w:eastAsia="Calibri" w:cs="Times New Roman"/>
          <w:color w:val="000000"/>
          <w:sz w:val="24"/>
          <w:szCs w:val="24"/>
          <w:lang w:val="uk-UA"/>
        </w:rPr>
        <w:t>розвитку підприємництва</w:t>
      </w:r>
    </w:p>
    <w:p w:rsidR="004E234D" w:rsidRPr="00E567D2" w:rsidRDefault="004E234D" w:rsidP="004E234D">
      <w:pPr>
        <w:spacing w:after="0"/>
        <w:ind w:right="3401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>Протокол від «______»_________202</w:t>
      </w:r>
      <w:r w:rsidR="00E05158">
        <w:rPr>
          <w:rFonts w:eastAsia="Calibri" w:cs="Times New Roman"/>
          <w:color w:val="000000"/>
          <w:sz w:val="24"/>
          <w:szCs w:val="24"/>
          <w:lang w:val="uk-UA"/>
        </w:rPr>
        <w:t>4</w:t>
      </w:r>
      <w:r w:rsidRPr="007F2A8C">
        <w:rPr>
          <w:rFonts w:eastAsia="Calibri" w:cs="Times New Roman"/>
          <w:color w:val="000000"/>
          <w:sz w:val="24"/>
          <w:szCs w:val="24"/>
          <w:lang w:val="uk-UA"/>
        </w:rPr>
        <w:t xml:space="preserve"> №________</w:t>
      </w:r>
    </w:p>
    <w:p w:rsidR="004E234D" w:rsidRDefault="004E234D" w:rsidP="004E234D">
      <w:pPr>
        <w:spacing w:after="0"/>
        <w:ind w:right="3401"/>
        <w:jc w:val="both"/>
        <w:rPr>
          <w:rStyle w:val="a6"/>
          <w:rFonts w:eastAsia="Calibri" w:cs="Times New Roman"/>
          <w:b w:val="0"/>
          <w:sz w:val="24"/>
          <w:szCs w:val="24"/>
          <w:shd w:val="clear" w:color="auto" w:fill="FFFFFF"/>
          <w:lang w:val="uk-UA"/>
        </w:rPr>
      </w:pPr>
    </w:p>
    <w:p w:rsidR="004E234D" w:rsidRDefault="004E234D" w:rsidP="004E234D">
      <w:pPr>
        <w:spacing w:after="0"/>
        <w:ind w:right="1691"/>
        <w:jc w:val="both"/>
        <w:rPr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>Голова комісії___________ Ольга АНДРЄЄВА</w:t>
      </w:r>
    </w:p>
    <w:p w:rsidR="004E234D" w:rsidRDefault="004E234D" w:rsidP="005F5877">
      <w:pPr>
        <w:spacing w:after="0"/>
        <w:ind w:right="3684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</w:p>
    <w:p w:rsidR="005F5877" w:rsidRDefault="005F5877" w:rsidP="005F5877">
      <w:pPr>
        <w:spacing w:after="0"/>
        <w:ind w:right="3684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7F2A8C">
        <w:rPr>
          <w:rFonts w:eastAsia="Calibri" w:cs="Times New Roman"/>
          <w:color w:val="000000"/>
          <w:sz w:val="24"/>
          <w:szCs w:val="24"/>
          <w:lang w:val="uk-UA"/>
        </w:rPr>
        <w:t>на засіданні постійної комісії міської ради з питань</w:t>
      </w:r>
      <w:r>
        <w:rPr>
          <w:rFonts w:eastAsia="Calibri" w:cs="Times New Roman"/>
          <w:color w:val="000000"/>
          <w:sz w:val="24"/>
          <w:szCs w:val="24"/>
          <w:lang w:val="uk-UA"/>
        </w:rPr>
        <w:t xml:space="preserve"> </w:t>
      </w:r>
      <w:r w:rsidRPr="003643DD">
        <w:rPr>
          <w:rFonts w:eastAsia="Calibri" w:cs="Times New Roman"/>
          <w:color w:val="1D1B11"/>
          <w:sz w:val="24"/>
          <w:szCs w:val="24"/>
          <w:lang w:val="uk-UA"/>
        </w:rPr>
        <w:t xml:space="preserve">з </w:t>
      </w:r>
      <w:r>
        <w:rPr>
          <w:rFonts w:eastAsia="Calibri" w:cs="Times New Roman"/>
          <w:color w:val="1D1B11"/>
          <w:sz w:val="24"/>
          <w:szCs w:val="24"/>
          <w:lang w:val="uk-UA"/>
        </w:rPr>
        <w:t>питань житлової політики, комунального господарства</w:t>
      </w:r>
      <w:r w:rsidRPr="003643DD">
        <w:rPr>
          <w:rFonts w:eastAsia="Calibri" w:cs="Times New Roman"/>
          <w:color w:val="1D1B11"/>
          <w:sz w:val="24"/>
          <w:szCs w:val="24"/>
          <w:lang w:val="uk-UA"/>
        </w:rPr>
        <w:t>,</w:t>
      </w:r>
      <w:r>
        <w:rPr>
          <w:rFonts w:eastAsia="Calibri" w:cs="Times New Roman"/>
          <w:color w:val="1D1B11"/>
          <w:sz w:val="24"/>
          <w:szCs w:val="24"/>
          <w:lang w:val="uk-UA"/>
        </w:rPr>
        <w:t xml:space="preserve"> власності, комунального майна та приватизації</w:t>
      </w:r>
      <w:r>
        <w:rPr>
          <w:color w:val="1D1B11"/>
          <w:sz w:val="24"/>
          <w:szCs w:val="24"/>
          <w:lang w:val="uk-UA"/>
        </w:rPr>
        <w:t xml:space="preserve"> </w:t>
      </w:r>
      <w:r>
        <w:rPr>
          <w:rFonts w:eastAsia="Calibri" w:cs="Times New Roman"/>
          <w:color w:val="1D1B11"/>
          <w:sz w:val="24"/>
          <w:szCs w:val="24"/>
          <w:lang w:val="uk-UA"/>
        </w:rPr>
        <w:t>транспорту, природокористування, охорони довкілля та енергозбереження</w:t>
      </w:r>
    </w:p>
    <w:p w:rsidR="005F5877" w:rsidRPr="007F2A8C" w:rsidRDefault="005F5877" w:rsidP="005F5877">
      <w:pPr>
        <w:spacing w:after="0"/>
        <w:ind w:right="3401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>Протокол від «______»_________202</w:t>
      </w:r>
      <w:r w:rsidR="00E05158">
        <w:rPr>
          <w:rFonts w:eastAsia="Calibri" w:cs="Times New Roman"/>
          <w:color w:val="000000"/>
          <w:sz w:val="24"/>
          <w:szCs w:val="24"/>
          <w:lang w:val="uk-UA"/>
        </w:rPr>
        <w:t>4</w:t>
      </w:r>
      <w:r w:rsidRPr="007F2A8C">
        <w:rPr>
          <w:rFonts w:eastAsia="Calibri" w:cs="Times New Roman"/>
          <w:color w:val="000000"/>
          <w:sz w:val="24"/>
          <w:szCs w:val="24"/>
          <w:lang w:val="uk-UA"/>
        </w:rPr>
        <w:t xml:space="preserve"> №________</w:t>
      </w:r>
    </w:p>
    <w:p w:rsidR="005F5877" w:rsidRDefault="005F5877" w:rsidP="005F5877">
      <w:pPr>
        <w:spacing w:after="0"/>
        <w:ind w:right="3401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</w:p>
    <w:p w:rsidR="005F5877" w:rsidRDefault="00BC4633" w:rsidP="005F5877">
      <w:pPr>
        <w:spacing w:after="0"/>
        <w:ind w:right="3401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 xml:space="preserve">Голова </w:t>
      </w:r>
      <w:proofErr w:type="spellStart"/>
      <w:r>
        <w:rPr>
          <w:rFonts w:eastAsia="Calibri" w:cs="Times New Roman"/>
          <w:color w:val="000000"/>
          <w:sz w:val="24"/>
          <w:szCs w:val="24"/>
          <w:lang w:val="uk-UA"/>
        </w:rPr>
        <w:t>комісії_________</w:t>
      </w:r>
      <w:proofErr w:type="spellEnd"/>
      <w:r>
        <w:rPr>
          <w:rFonts w:eastAsia="Calibri" w:cs="Times New Roman"/>
          <w:color w:val="000000"/>
          <w:sz w:val="24"/>
          <w:szCs w:val="24"/>
          <w:lang w:val="uk-UA"/>
        </w:rPr>
        <w:t>__Андрій ЗАРЕНОК</w:t>
      </w:r>
    </w:p>
    <w:p w:rsidR="005F5877" w:rsidRPr="007F2A8C" w:rsidRDefault="005F5877" w:rsidP="005F5877">
      <w:pPr>
        <w:spacing w:after="0"/>
        <w:rPr>
          <w:rFonts w:eastAsia="Calibri" w:cs="Times New Roman"/>
          <w:color w:val="000000"/>
          <w:sz w:val="24"/>
          <w:szCs w:val="24"/>
          <w:lang w:val="uk-UA"/>
        </w:rPr>
      </w:pPr>
    </w:p>
    <w:p w:rsidR="008769F8" w:rsidRDefault="008769F8" w:rsidP="008769F8">
      <w:pPr>
        <w:ind w:right="1691"/>
        <w:jc w:val="both"/>
        <w:rPr>
          <w:sz w:val="24"/>
          <w:szCs w:val="24"/>
          <w:lang w:val="uk-UA"/>
        </w:rPr>
      </w:pPr>
    </w:p>
    <w:p w:rsidR="008769F8" w:rsidRPr="00412D7D" w:rsidRDefault="008769F8" w:rsidP="008769F8">
      <w:pPr>
        <w:ind w:right="1691"/>
        <w:jc w:val="both"/>
        <w:rPr>
          <w:sz w:val="24"/>
          <w:szCs w:val="24"/>
          <w:lang w:val="uk-UA"/>
        </w:rPr>
      </w:pPr>
    </w:p>
    <w:p w:rsidR="008769F8" w:rsidRDefault="008769F8" w:rsidP="007B7A64">
      <w:pPr>
        <w:tabs>
          <w:tab w:val="left" w:pos="6521"/>
        </w:tabs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_____________  </w:t>
      </w:r>
      <w:r w:rsidR="00632309">
        <w:rPr>
          <w:sz w:val="24"/>
          <w:szCs w:val="24"/>
          <w:lang w:val="uk-UA"/>
        </w:rPr>
        <w:t>Денис КРАВЧЕНКО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                                «_____»________ 202</w:t>
      </w:r>
      <w:r w:rsidR="00E05158">
        <w:rPr>
          <w:sz w:val="24"/>
          <w:szCs w:val="24"/>
          <w:lang w:val="uk-UA"/>
        </w:rPr>
        <w:t>4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</w:p>
    <w:p w:rsidR="008769F8" w:rsidRPr="00412D7D" w:rsidRDefault="00BC4633" w:rsidP="008769F8">
      <w:pPr>
        <w:spacing w:after="0"/>
        <w:ind w:right="169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8769F8" w:rsidRPr="00412D7D">
        <w:rPr>
          <w:sz w:val="24"/>
          <w:szCs w:val="24"/>
          <w:lang w:val="uk-UA"/>
        </w:rPr>
        <w:t xml:space="preserve">аступник міського голови з питань </w:t>
      </w:r>
    </w:p>
    <w:p w:rsidR="008769F8" w:rsidRPr="00412D7D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 w:rsidRPr="00412D7D">
        <w:rPr>
          <w:sz w:val="24"/>
          <w:szCs w:val="24"/>
          <w:lang w:val="uk-UA"/>
        </w:rPr>
        <w:t>діяльност</w:t>
      </w:r>
      <w:r>
        <w:rPr>
          <w:sz w:val="24"/>
          <w:szCs w:val="24"/>
          <w:lang w:val="uk-UA"/>
        </w:rPr>
        <w:t>і виконавчих органів ради</w:t>
      </w:r>
      <w:r>
        <w:rPr>
          <w:sz w:val="24"/>
          <w:szCs w:val="24"/>
          <w:lang w:val="uk-UA"/>
        </w:rPr>
        <w:tab/>
        <w:t xml:space="preserve">          ___</w:t>
      </w:r>
      <w:r w:rsidRPr="00412D7D">
        <w:rPr>
          <w:sz w:val="24"/>
          <w:szCs w:val="24"/>
          <w:lang w:val="uk-UA"/>
        </w:rPr>
        <w:t>_________</w:t>
      </w:r>
      <w:r>
        <w:rPr>
          <w:sz w:val="24"/>
          <w:szCs w:val="24"/>
          <w:lang w:val="uk-UA"/>
        </w:rPr>
        <w:t xml:space="preserve">_  </w:t>
      </w:r>
      <w:r w:rsidR="00BC4633">
        <w:rPr>
          <w:sz w:val="24"/>
          <w:szCs w:val="24"/>
          <w:lang w:val="uk-UA"/>
        </w:rPr>
        <w:t>Микола ПОКРОВА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                                                  «_____»________ 202</w:t>
      </w:r>
      <w:r w:rsidR="00E05158">
        <w:rPr>
          <w:sz w:val="24"/>
          <w:szCs w:val="24"/>
          <w:lang w:val="uk-UA"/>
        </w:rPr>
        <w:t>4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 відділу цифрового розвитку та </w:t>
      </w:r>
    </w:p>
    <w:p w:rsidR="008769F8" w:rsidRPr="00412D7D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цифровізації                                                           _____</w:t>
      </w:r>
      <w:r w:rsidRPr="00412D7D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 xml:space="preserve">  Сергій МИСЬКІВ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«_____» ________202</w:t>
      </w:r>
      <w:r w:rsidR="00E05158">
        <w:rPr>
          <w:sz w:val="24"/>
          <w:szCs w:val="24"/>
          <w:lang w:val="uk-UA"/>
        </w:rPr>
        <w:t>4</w:t>
      </w:r>
    </w:p>
    <w:p w:rsidR="007B7A64" w:rsidRPr="00412D7D" w:rsidRDefault="007B7A64" w:rsidP="008769F8">
      <w:pPr>
        <w:spacing w:after="0"/>
        <w:ind w:right="68"/>
        <w:jc w:val="both"/>
        <w:rPr>
          <w:sz w:val="24"/>
          <w:szCs w:val="24"/>
          <w:lang w:val="uk-UA"/>
        </w:rPr>
      </w:pPr>
    </w:p>
    <w:p w:rsidR="008769F8" w:rsidRPr="00412D7D" w:rsidRDefault="008769F8" w:rsidP="008769F8">
      <w:pPr>
        <w:spacing w:after="0"/>
        <w:ind w:right="1691"/>
        <w:jc w:val="both"/>
        <w:rPr>
          <w:sz w:val="24"/>
          <w:szCs w:val="24"/>
          <w:lang w:val="uk-UA"/>
        </w:rPr>
      </w:pPr>
      <w:r w:rsidRPr="00412D7D">
        <w:rPr>
          <w:sz w:val="24"/>
          <w:szCs w:val="24"/>
          <w:lang w:val="uk-UA"/>
        </w:rPr>
        <w:t xml:space="preserve">Начальник  відділу забезпечення </w:t>
      </w:r>
    </w:p>
    <w:p w:rsidR="008769F8" w:rsidRPr="0084621C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 w:rsidRPr="00412D7D">
        <w:rPr>
          <w:sz w:val="24"/>
          <w:szCs w:val="24"/>
          <w:lang w:val="uk-UA"/>
        </w:rPr>
        <w:t>депутатської діяльності</w:t>
      </w:r>
      <w:r w:rsidRPr="00412D7D">
        <w:rPr>
          <w:sz w:val="24"/>
          <w:szCs w:val="24"/>
          <w:lang w:val="uk-UA"/>
        </w:rPr>
        <w:tab/>
        <w:t xml:space="preserve">      </w:t>
      </w:r>
      <w:r w:rsidR="007B7A64">
        <w:rPr>
          <w:sz w:val="24"/>
          <w:szCs w:val="24"/>
          <w:lang w:val="uk-UA"/>
        </w:rPr>
        <w:t xml:space="preserve">                            </w:t>
      </w:r>
      <w:r>
        <w:rPr>
          <w:sz w:val="24"/>
          <w:szCs w:val="24"/>
          <w:lang w:val="uk-UA"/>
        </w:rPr>
        <w:t>_</w:t>
      </w:r>
      <w:r w:rsidRPr="00412D7D">
        <w:rPr>
          <w:sz w:val="24"/>
          <w:szCs w:val="24"/>
          <w:lang w:val="uk-UA"/>
        </w:rPr>
        <w:t>__________</w:t>
      </w:r>
      <w:r w:rsidR="007B7A64">
        <w:rPr>
          <w:sz w:val="24"/>
          <w:szCs w:val="24"/>
          <w:lang w:val="uk-UA"/>
        </w:rPr>
        <w:t xml:space="preserve">__  </w:t>
      </w:r>
      <w:r w:rsidRPr="0084621C">
        <w:rPr>
          <w:sz w:val="24"/>
          <w:szCs w:val="24"/>
          <w:lang w:val="uk-UA"/>
        </w:rPr>
        <w:t>Світлана УСАТА</w:t>
      </w:r>
    </w:p>
    <w:p w:rsidR="008769F8" w:rsidRPr="0084621C" w:rsidRDefault="008769F8" w:rsidP="008769F8">
      <w:pPr>
        <w:spacing w:after="0"/>
        <w:ind w:right="-74"/>
        <w:jc w:val="both"/>
        <w:rPr>
          <w:sz w:val="24"/>
          <w:szCs w:val="24"/>
          <w:lang w:val="uk-UA"/>
        </w:rPr>
      </w:pP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  <w:t xml:space="preserve">   «_____»</w:t>
      </w:r>
      <w:r w:rsidR="007B7A64">
        <w:rPr>
          <w:sz w:val="24"/>
          <w:szCs w:val="24"/>
          <w:lang w:val="uk-UA"/>
        </w:rPr>
        <w:t xml:space="preserve"> ________</w:t>
      </w:r>
      <w:r w:rsidRPr="0084621C">
        <w:rPr>
          <w:sz w:val="24"/>
          <w:szCs w:val="24"/>
          <w:lang w:val="uk-UA"/>
        </w:rPr>
        <w:t>202</w:t>
      </w:r>
      <w:r w:rsidR="00E05158">
        <w:rPr>
          <w:sz w:val="24"/>
          <w:szCs w:val="24"/>
          <w:lang w:val="uk-UA"/>
        </w:rPr>
        <w:t>4</w:t>
      </w:r>
    </w:p>
    <w:p w:rsidR="008769F8" w:rsidRPr="0084621C" w:rsidRDefault="008769F8" w:rsidP="008769F8">
      <w:pPr>
        <w:ind w:right="1691"/>
        <w:jc w:val="both"/>
        <w:rPr>
          <w:sz w:val="24"/>
          <w:szCs w:val="24"/>
          <w:lang w:val="uk-UA"/>
        </w:rPr>
      </w:pPr>
    </w:p>
    <w:p w:rsidR="007D3170" w:rsidRDefault="007D3170" w:rsidP="007D3170">
      <w:pPr>
        <w:pStyle w:val="ab"/>
        <w:tabs>
          <w:tab w:val="center" w:pos="4536"/>
        </w:tabs>
        <w:ind w:firstLine="5670"/>
        <w:rPr>
          <w:rFonts w:ascii="Times New Roman" w:eastAsia="MS Mincho" w:hAnsi="Times New Roman"/>
          <w:sz w:val="24"/>
          <w:lang w:val="uk-UA"/>
        </w:rPr>
      </w:pPr>
    </w:p>
    <w:tbl>
      <w:tblPr>
        <w:tblpPr w:leftFromText="180" w:rightFromText="180" w:bottomFromText="160" w:vertAnchor="text" w:horzAnchor="margin" w:tblpY="416"/>
        <w:tblW w:w="9322" w:type="dxa"/>
        <w:tblLayout w:type="fixed"/>
        <w:tblLook w:val="04A0"/>
      </w:tblPr>
      <w:tblGrid>
        <w:gridCol w:w="2578"/>
        <w:gridCol w:w="1243"/>
        <w:gridCol w:w="1614"/>
        <w:gridCol w:w="825"/>
        <w:gridCol w:w="3062"/>
      </w:tblGrid>
      <w:tr w:rsidR="006003E1" w:rsidTr="007B7A64">
        <w:trPr>
          <w:trHeight w:val="286"/>
        </w:trPr>
        <w:tc>
          <w:tcPr>
            <w:tcW w:w="2578" w:type="dxa"/>
            <w:hideMark/>
          </w:tcPr>
          <w:p w:rsidR="006003E1" w:rsidRDefault="006003E1" w:rsidP="006003E1">
            <w:pPr>
              <w:spacing w:after="0"/>
              <w:ind w:right="-850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    № </w:t>
            </w:r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     з/п</w:t>
            </w:r>
          </w:p>
        </w:tc>
        <w:tc>
          <w:tcPr>
            <w:tcW w:w="1243" w:type="dxa"/>
          </w:tcPr>
          <w:p w:rsidR="006003E1" w:rsidRDefault="006003E1" w:rsidP="0098120E">
            <w:pPr>
              <w:spacing w:after="0"/>
              <w:ind w:right="203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Розсилка</w:t>
            </w:r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</w:p>
        </w:tc>
        <w:tc>
          <w:tcPr>
            <w:tcW w:w="1614" w:type="dxa"/>
            <w:hideMark/>
          </w:tcPr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Примірники</w:t>
            </w:r>
          </w:p>
        </w:tc>
        <w:tc>
          <w:tcPr>
            <w:tcW w:w="825" w:type="dxa"/>
            <w:hideMark/>
          </w:tcPr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До-</w:t>
            </w:r>
            <w:proofErr w:type="spellEnd"/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3062" w:type="dxa"/>
            <w:hideMark/>
          </w:tcPr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6003E1" w:rsidRPr="004464E3" w:rsidTr="007B7A64">
        <w:trPr>
          <w:trHeight w:val="97"/>
        </w:trPr>
        <w:tc>
          <w:tcPr>
            <w:tcW w:w="2578" w:type="dxa"/>
            <w:hideMark/>
          </w:tcPr>
          <w:p w:rsidR="006003E1" w:rsidRDefault="00464D7D" w:rsidP="00464D7D">
            <w:pPr>
              <w:pStyle w:val="a5"/>
              <w:tabs>
                <w:tab w:val="left" w:pos="756"/>
              </w:tabs>
              <w:spacing w:after="0"/>
              <w:ind w:left="448" w:right="-392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1.  </w:t>
            </w:r>
            <w:r w:rsidR="006003E1">
              <w:rPr>
                <w:iCs/>
                <w:sz w:val="20"/>
                <w:lang w:val="uk-UA"/>
              </w:rPr>
              <w:t xml:space="preserve">Справа    </w:t>
            </w:r>
          </w:p>
          <w:p w:rsidR="006003E1" w:rsidRDefault="001045E5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ВБО та ГЗ</w:t>
            </w:r>
          </w:p>
          <w:p w:rsidR="006003E1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УЖКГ</w:t>
            </w:r>
          </w:p>
          <w:p w:rsidR="006003E1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КП</w:t>
            </w:r>
            <w:proofErr w:type="spellEnd"/>
            <w:r>
              <w:rPr>
                <w:iCs/>
                <w:sz w:val="20"/>
                <w:lang w:val="uk-UA"/>
              </w:rPr>
              <w:t xml:space="preserve"> ЖЕО</w:t>
            </w:r>
          </w:p>
          <w:p w:rsidR="006003E1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КП</w:t>
            </w:r>
            <w:proofErr w:type="spellEnd"/>
            <w:r>
              <w:rPr>
                <w:iCs/>
                <w:sz w:val="20"/>
                <w:lang w:val="uk-UA"/>
              </w:rPr>
              <w:t xml:space="preserve"> СКГ</w:t>
            </w:r>
          </w:p>
          <w:p w:rsidR="006003E1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КП</w:t>
            </w:r>
            <w:proofErr w:type="spellEnd"/>
            <w:r>
              <w:rPr>
                <w:iCs/>
                <w:sz w:val="20"/>
                <w:lang w:val="uk-UA"/>
              </w:rPr>
              <w:t xml:space="preserve"> ТВКГ</w:t>
            </w:r>
          </w:p>
          <w:p w:rsidR="00DA4362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right="-392" w:firstLine="0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ФУ </w:t>
            </w:r>
            <w:proofErr w:type="spellStart"/>
            <w:r>
              <w:rPr>
                <w:iCs/>
                <w:sz w:val="20"/>
                <w:lang w:val="uk-UA"/>
              </w:rPr>
              <w:t>ЮМР</w:t>
            </w:r>
            <w:proofErr w:type="spellEnd"/>
          </w:p>
          <w:p w:rsidR="000B0ACA" w:rsidRDefault="00DA4362" w:rsidP="006003E1">
            <w:pPr>
              <w:pStyle w:val="a5"/>
              <w:numPr>
                <w:ilvl w:val="0"/>
                <w:numId w:val="4"/>
              </w:numPr>
              <w:spacing w:after="0"/>
              <w:ind w:left="448" w:right="-392" w:firstLine="0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УЕ</w:t>
            </w:r>
            <w:r w:rsidR="000B0ACA">
              <w:rPr>
                <w:iCs/>
                <w:sz w:val="20"/>
                <w:lang w:val="uk-UA"/>
              </w:rPr>
              <w:t>Р</w:t>
            </w:r>
          </w:p>
          <w:p w:rsidR="006003E1" w:rsidRDefault="000B0ACA" w:rsidP="006003E1">
            <w:pPr>
              <w:pStyle w:val="a5"/>
              <w:numPr>
                <w:ilvl w:val="0"/>
                <w:numId w:val="4"/>
              </w:numPr>
              <w:spacing w:after="0"/>
              <w:ind w:left="448" w:right="-392" w:firstLine="0"/>
              <w:contextualSpacing w:val="0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КП</w:t>
            </w:r>
            <w:proofErr w:type="spellEnd"/>
            <w:r>
              <w:rPr>
                <w:iCs/>
                <w:sz w:val="20"/>
                <w:lang w:val="uk-UA"/>
              </w:rPr>
              <w:t xml:space="preserve"> </w:t>
            </w:r>
            <w:proofErr w:type="spellStart"/>
            <w:r>
              <w:rPr>
                <w:iCs/>
                <w:sz w:val="20"/>
                <w:lang w:val="uk-UA"/>
              </w:rPr>
              <w:t>Грааль</w:t>
            </w:r>
            <w:proofErr w:type="spellEnd"/>
            <w:r w:rsidR="006003E1">
              <w:rPr>
                <w:iCs/>
                <w:sz w:val="20"/>
                <w:lang w:val="uk-UA"/>
              </w:rPr>
              <w:t xml:space="preserve">                     </w:t>
            </w:r>
          </w:p>
        </w:tc>
        <w:tc>
          <w:tcPr>
            <w:tcW w:w="1243" w:type="dxa"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</w:p>
        </w:tc>
        <w:tc>
          <w:tcPr>
            <w:tcW w:w="1614" w:type="dxa"/>
            <w:hideMark/>
          </w:tcPr>
          <w:p w:rsidR="006003E1" w:rsidRDefault="006003E1" w:rsidP="006003E1">
            <w:pPr>
              <w:spacing w:after="0"/>
              <w:ind w:left="6" w:right="284" w:firstLine="6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</w:t>
            </w:r>
            <w:r w:rsidR="007B7A64">
              <w:rPr>
                <w:iCs/>
                <w:sz w:val="20"/>
                <w:lang w:val="uk-UA"/>
              </w:rPr>
              <w:t xml:space="preserve">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 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DA4362" w:rsidRDefault="00DA4362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1045E5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</w:p>
        </w:tc>
        <w:tc>
          <w:tcPr>
            <w:tcW w:w="825" w:type="dxa"/>
            <w:hideMark/>
          </w:tcPr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1045E5" w:rsidRDefault="00DA4362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DA4362" w:rsidRPr="001045E5" w:rsidRDefault="001045E5" w:rsidP="001045E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1</w:t>
            </w:r>
          </w:p>
        </w:tc>
        <w:tc>
          <w:tcPr>
            <w:tcW w:w="3062" w:type="dxa"/>
            <w:vMerge w:val="restart"/>
            <w:hideMark/>
          </w:tcPr>
          <w:p w:rsidR="006003E1" w:rsidRDefault="006003E1" w:rsidP="00BB3724">
            <w:pPr>
              <w:spacing w:line="276" w:lineRule="auto"/>
              <w:ind w:right="317"/>
              <w:jc w:val="both"/>
              <w:rPr>
                <w:iCs/>
                <w:sz w:val="20"/>
                <w:lang w:val="uk-UA"/>
              </w:rPr>
            </w:pPr>
            <w:bookmarkStart w:id="1" w:name="_Hlk109723675"/>
            <w:r>
              <w:rPr>
                <w:sz w:val="20"/>
                <w:szCs w:val="20"/>
                <w:lang w:val="uk-UA"/>
              </w:rPr>
              <w:t xml:space="preserve">1. </w:t>
            </w:r>
            <w:bookmarkEnd w:id="1"/>
            <w:r w:rsidR="0098120E">
              <w:rPr>
                <w:sz w:val="20"/>
                <w:szCs w:val="20"/>
                <w:lang w:val="uk-UA"/>
              </w:rPr>
              <w:t>Формула</w:t>
            </w:r>
            <w:r w:rsidR="00464D7D">
              <w:rPr>
                <w:sz w:val="20"/>
                <w:szCs w:val="20"/>
                <w:lang w:val="uk-UA"/>
              </w:rPr>
              <w:t xml:space="preserve"> розрахунку</w:t>
            </w:r>
            <w:r>
              <w:rPr>
                <w:sz w:val="20"/>
                <w:szCs w:val="20"/>
                <w:lang w:val="uk-UA"/>
              </w:rPr>
              <w:t xml:space="preserve"> розміру кошторисної заробітної плати, який враховується при визначені</w:t>
            </w:r>
            <w:r w:rsidR="007B7A6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вартості проведення поточного ремонту за рахунок коштів</w:t>
            </w:r>
            <w:r w:rsidR="007B7A6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бюджету Южноукраїнської</w:t>
            </w:r>
            <w:r w:rsidR="00464D7D">
              <w:rPr>
                <w:sz w:val="20"/>
                <w:szCs w:val="20"/>
                <w:lang w:val="uk-UA"/>
              </w:rPr>
              <w:t xml:space="preserve"> міської </w:t>
            </w:r>
            <w:r>
              <w:rPr>
                <w:sz w:val="20"/>
                <w:szCs w:val="20"/>
                <w:lang w:val="uk-UA"/>
              </w:rPr>
              <w:t xml:space="preserve">територіальної громади </w:t>
            </w:r>
          </w:p>
        </w:tc>
      </w:tr>
      <w:tr w:rsidR="006003E1" w:rsidRPr="004464E3" w:rsidTr="007B7A64">
        <w:trPr>
          <w:trHeight w:val="667"/>
        </w:trPr>
        <w:tc>
          <w:tcPr>
            <w:tcW w:w="2578" w:type="dxa"/>
            <w:hideMark/>
          </w:tcPr>
          <w:p w:rsidR="006003E1" w:rsidRPr="00A93C16" w:rsidRDefault="006003E1" w:rsidP="006003E1">
            <w:pPr>
              <w:spacing w:after="0"/>
              <w:rPr>
                <w:iCs/>
                <w:sz w:val="20"/>
                <w:lang w:val="uk-UA"/>
              </w:rPr>
            </w:pPr>
          </w:p>
        </w:tc>
        <w:tc>
          <w:tcPr>
            <w:tcW w:w="1243" w:type="dxa"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</w:p>
        </w:tc>
        <w:tc>
          <w:tcPr>
            <w:tcW w:w="1614" w:type="dxa"/>
            <w:hideMark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</w:p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</w:t>
            </w:r>
          </w:p>
          <w:p w:rsidR="006003E1" w:rsidRPr="00E05158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      </w:t>
            </w:r>
            <w:r>
              <w:rPr>
                <w:sz w:val="20"/>
                <w:lang w:val="uk-UA"/>
              </w:rPr>
              <w:t xml:space="preserve">     </w:t>
            </w:r>
          </w:p>
        </w:tc>
        <w:tc>
          <w:tcPr>
            <w:tcW w:w="825" w:type="dxa"/>
            <w:hideMark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</w:t>
            </w:r>
          </w:p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</w:t>
            </w:r>
          </w:p>
        </w:tc>
        <w:tc>
          <w:tcPr>
            <w:tcW w:w="3062" w:type="dxa"/>
            <w:vMerge/>
            <w:vAlign w:val="center"/>
            <w:hideMark/>
          </w:tcPr>
          <w:p w:rsidR="006003E1" w:rsidRDefault="006003E1" w:rsidP="006003E1">
            <w:pPr>
              <w:rPr>
                <w:iCs/>
                <w:sz w:val="20"/>
                <w:lang w:val="uk-UA"/>
              </w:rPr>
            </w:pPr>
          </w:p>
        </w:tc>
      </w:tr>
    </w:tbl>
    <w:p w:rsidR="00F12C76" w:rsidRPr="00C96D0D" w:rsidRDefault="00F12C76" w:rsidP="007B7A64">
      <w:pPr>
        <w:spacing w:after="0"/>
        <w:jc w:val="both"/>
        <w:rPr>
          <w:lang w:val="uk-UA"/>
        </w:rPr>
      </w:pPr>
    </w:p>
    <w:sectPr w:rsidR="00F12C76" w:rsidRPr="00C96D0D" w:rsidSect="00BB3724">
      <w:headerReference w:type="default" r:id="rId8"/>
      <w:pgSz w:w="11906" w:h="16838" w:code="9"/>
      <w:pgMar w:top="709" w:right="567" w:bottom="142" w:left="2268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29" w:rsidRDefault="003C3629" w:rsidP="00E97A14">
      <w:pPr>
        <w:spacing w:after="0"/>
      </w:pPr>
      <w:r>
        <w:separator/>
      </w:r>
    </w:p>
  </w:endnote>
  <w:endnote w:type="continuationSeparator" w:id="0">
    <w:p w:rsidR="003C3629" w:rsidRDefault="003C3629" w:rsidP="00E97A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29" w:rsidRDefault="003C3629" w:rsidP="00E97A14">
      <w:pPr>
        <w:spacing w:after="0"/>
      </w:pPr>
      <w:r>
        <w:separator/>
      </w:r>
    </w:p>
  </w:footnote>
  <w:footnote w:type="continuationSeparator" w:id="0">
    <w:p w:rsidR="003C3629" w:rsidRDefault="003C3629" w:rsidP="00E97A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4" w:rsidRPr="00555C03" w:rsidRDefault="007E2B24" w:rsidP="00555C03">
    <w:pPr>
      <w:pStyle w:val="a7"/>
      <w:jc w:val="center"/>
      <w:rPr>
        <w:lang w:val="uk-UA"/>
      </w:rPr>
    </w:pPr>
  </w:p>
  <w:p w:rsidR="007936CE" w:rsidRDefault="007936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36B"/>
    <w:multiLevelType w:val="hybridMultilevel"/>
    <w:tmpl w:val="A76C5754"/>
    <w:lvl w:ilvl="0" w:tplc="1F08BFA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F7782"/>
    <w:multiLevelType w:val="hybridMultilevel"/>
    <w:tmpl w:val="59323C70"/>
    <w:lvl w:ilvl="0" w:tplc="E54EA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B18"/>
    <w:multiLevelType w:val="hybridMultilevel"/>
    <w:tmpl w:val="0ADC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E41DC"/>
    <w:multiLevelType w:val="hybridMultilevel"/>
    <w:tmpl w:val="E52AFAE2"/>
    <w:lvl w:ilvl="0" w:tplc="43244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46517"/>
    <w:multiLevelType w:val="hybridMultilevel"/>
    <w:tmpl w:val="266E9FCE"/>
    <w:lvl w:ilvl="0" w:tplc="9BA231C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E7"/>
    <w:rsid w:val="00041CBE"/>
    <w:rsid w:val="00046DAE"/>
    <w:rsid w:val="000B0A16"/>
    <w:rsid w:val="000B0ACA"/>
    <w:rsid w:val="001045E5"/>
    <w:rsid w:val="001477EE"/>
    <w:rsid w:val="001A29E6"/>
    <w:rsid w:val="001D57FE"/>
    <w:rsid w:val="001D7DCD"/>
    <w:rsid w:val="00206665"/>
    <w:rsid w:val="00213EA1"/>
    <w:rsid w:val="00233541"/>
    <w:rsid w:val="002505CE"/>
    <w:rsid w:val="002736DA"/>
    <w:rsid w:val="002851E6"/>
    <w:rsid w:val="00293242"/>
    <w:rsid w:val="00300A95"/>
    <w:rsid w:val="003308FB"/>
    <w:rsid w:val="00361200"/>
    <w:rsid w:val="00366712"/>
    <w:rsid w:val="00384418"/>
    <w:rsid w:val="00384AB2"/>
    <w:rsid w:val="00396F5E"/>
    <w:rsid w:val="003A5DF2"/>
    <w:rsid w:val="003C017D"/>
    <w:rsid w:val="003C3629"/>
    <w:rsid w:val="004464E3"/>
    <w:rsid w:val="00464D7D"/>
    <w:rsid w:val="00493740"/>
    <w:rsid w:val="004B59BF"/>
    <w:rsid w:val="004E234D"/>
    <w:rsid w:val="004F5A41"/>
    <w:rsid w:val="00504FDA"/>
    <w:rsid w:val="00514E66"/>
    <w:rsid w:val="00535C06"/>
    <w:rsid w:val="005433D7"/>
    <w:rsid w:val="00555C03"/>
    <w:rsid w:val="005B7F77"/>
    <w:rsid w:val="005C18D5"/>
    <w:rsid w:val="005C4C14"/>
    <w:rsid w:val="005F5877"/>
    <w:rsid w:val="006003E1"/>
    <w:rsid w:val="00621721"/>
    <w:rsid w:val="00632309"/>
    <w:rsid w:val="00683D76"/>
    <w:rsid w:val="00685B04"/>
    <w:rsid w:val="006B4793"/>
    <w:rsid w:val="006C0B77"/>
    <w:rsid w:val="00785CD8"/>
    <w:rsid w:val="007936CE"/>
    <w:rsid w:val="007A2DB9"/>
    <w:rsid w:val="007B7A64"/>
    <w:rsid w:val="007D3170"/>
    <w:rsid w:val="007E1E8D"/>
    <w:rsid w:val="007E2B24"/>
    <w:rsid w:val="007F2918"/>
    <w:rsid w:val="008242FF"/>
    <w:rsid w:val="008506C4"/>
    <w:rsid w:val="00870751"/>
    <w:rsid w:val="00871B6D"/>
    <w:rsid w:val="008769F8"/>
    <w:rsid w:val="008A4362"/>
    <w:rsid w:val="008B2950"/>
    <w:rsid w:val="008F7083"/>
    <w:rsid w:val="00922C48"/>
    <w:rsid w:val="00936CB3"/>
    <w:rsid w:val="0095582F"/>
    <w:rsid w:val="0098120E"/>
    <w:rsid w:val="00A33BFB"/>
    <w:rsid w:val="00A34368"/>
    <w:rsid w:val="00A93C16"/>
    <w:rsid w:val="00B30100"/>
    <w:rsid w:val="00B34639"/>
    <w:rsid w:val="00B60265"/>
    <w:rsid w:val="00B86227"/>
    <w:rsid w:val="00B915B7"/>
    <w:rsid w:val="00BB338D"/>
    <w:rsid w:val="00BB3724"/>
    <w:rsid w:val="00BC4633"/>
    <w:rsid w:val="00BF3B1B"/>
    <w:rsid w:val="00C146AC"/>
    <w:rsid w:val="00C64F16"/>
    <w:rsid w:val="00C66F88"/>
    <w:rsid w:val="00C75B86"/>
    <w:rsid w:val="00C96D0D"/>
    <w:rsid w:val="00CA17E6"/>
    <w:rsid w:val="00CD50F0"/>
    <w:rsid w:val="00D74776"/>
    <w:rsid w:val="00DA4362"/>
    <w:rsid w:val="00DD1E0C"/>
    <w:rsid w:val="00DF6AEF"/>
    <w:rsid w:val="00E0487E"/>
    <w:rsid w:val="00E04DDF"/>
    <w:rsid w:val="00E05158"/>
    <w:rsid w:val="00E161DA"/>
    <w:rsid w:val="00E17E9B"/>
    <w:rsid w:val="00E63035"/>
    <w:rsid w:val="00E93F0F"/>
    <w:rsid w:val="00E96E91"/>
    <w:rsid w:val="00E97A14"/>
    <w:rsid w:val="00EA59DF"/>
    <w:rsid w:val="00EA6BF8"/>
    <w:rsid w:val="00EC45E7"/>
    <w:rsid w:val="00EE4070"/>
    <w:rsid w:val="00F12C76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E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A33BFB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3BFB"/>
    <w:pPr>
      <w:keepNext/>
      <w:spacing w:after="0"/>
      <w:jc w:val="center"/>
      <w:outlineLvl w:val="6"/>
    </w:pPr>
    <w:rPr>
      <w:rFonts w:ascii="Times New Roman CYR" w:eastAsia="Times New Roman" w:hAnsi="Times New Roman CYR" w:cs="Times New Roman"/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41"/>
    <w:pPr>
      <w:ind w:left="720"/>
      <w:contextualSpacing/>
    </w:pPr>
  </w:style>
  <w:style w:type="character" w:styleId="a6">
    <w:name w:val="Strong"/>
    <w:basedOn w:val="a0"/>
    <w:uiPriority w:val="22"/>
    <w:qFormat/>
    <w:rsid w:val="00E97A14"/>
    <w:rPr>
      <w:b/>
      <w:bCs/>
    </w:rPr>
  </w:style>
  <w:style w:type="paragraph" w:styleId="a7">
    <w:name w:val="header"/>
    <w:basedOn w:val="a"/>
    <w:link w:val="a8"/>
    <w:uiPriority w:val="99"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97A1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7A14"/>
    <w:rPr>
      <w:rFonts w:ascii="Times New Roman" w:hAnsi="Times New Roman"/>
      <w:sz w:val="28"/>
    </w:rPr>
  </w:style>
  <w:style w:type="paragraph" w:styleId="ab">
    <w:name w:val="Plain Text"/>
    <w:basedOn w:val="a"/>
    <w:link w:val="ac"/>
    <w:semiHidden/>
    <w:unhideWhenUsed/>
    <w:rsid w:val="007D3170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7D3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a"/>
    <w:basedOn w:val="a"/>
    <w:rsid w:val="005F5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3BFB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29</cp:revision>
  <cp:lastPrinted>2024-01-18T07:01:00Z</cp:lastPrinted>
  <dcterms:created xsi:type="dcterms:W3CDTF">2023-03-28T09:40:00Z</dcterms:created>
  <dcterms:modified xsi:type="dcterms:W3CDTF">2024-02-02T08:44:00Z</dcterms:modified>
</cp:coreProperties>
</file>